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Standard Operating Procedure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0" w:type="dxa"/>
          <w:right w:w="80" w:type="dxa"/>
        </w:tblCellMar>
      </w:tblPr>
      <w:tblGrid>
        <w:gridCol w:w="4680"/>
        <w:gridCol w:w="4680"/>
      </w:tblGrid>
      <w:tr>
        <w:tc>
          <w:tcPr>
            <w:tcW w:w="4680" w:type="dxa"/>
            <w:shd w:val="clear" w:color="auto" w:fill="E8EEF3"/>
          </w:tcPr>
          <w:p>
            <w:pPr>
              <w:spacing w:after="0"/>
            </w:pPr>
            <w:r>
              <w:rPr>
                <w:b/>
                <w:sz w:val="20"/>
              </w:rPr>
              <w:t xml:space="preserve">Field</w:t>
            </w:r>
          </w:p>
        </w:tc>
        <w:tc>
          <w:tcPr>
            <w:tcW w:w="4680" w:type="dxa"/>
            <w:shd w:val="clear" w:color="auto" w:fill="E8EEF3"/>
          </w:tcPr>
          <w:p>
            <w:pPr>
              <w:spacing w:after="0"/>
            </w:pPr>
            <w:r>
              <w:rPr>
                <w:b/>
                <w:sz w:val="20"/>
              </w:rPr>
              <w:t xml:space="preserve">Fill in</w:t>
            </w:r>
          </w:p>
        </w:tc>
      </w:tr>
      <w:tr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SOP title</w:t>
            </w:r>
          </w:p>
        </w:tc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[What this procedure does, e.g. “Processing a customer refund”]</w:t>
            </w:r>
          </w:p>
        </w:tc>
      </w:tr>
      <w:tr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SOP number and version</w:t>
            </w:r>
          </w:p>
        </w:tc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[SOP-001], version [1.0]</w:t>
            </w:r>
          </w:p>
        </w:tc>
      </w:tr>
      <w:tr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Owner</w:t>
            </w:r>
          </w:p>
        </w:tc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[Name and role of the person who keeps this SOP up to date]</w:t>
            </w:r>
          </w:p>
        </w:tc>
      </w:tr>
      <w:tr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Approved by and date</w:t>
            </w:r>
          </w:p>
        </w:tc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[Name, role, date]</w:t>
            </w:r>
          </w:p>
        </w:tc>
      </w:tr>
      <w:tr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Next review date</w:t>
            </w:r>
          </w:p>
        </w:tc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[Date, usually 12 months from approval]</w:t>
            </w:r>
          </w:p>
        </w:tc>
      </w:tr>
    </w:tbl>
    <w:p/>
    <w:p>
      <w:pPr>
        <w:pStyle w:val="Heading1"/>
      </w:pPr>
      <w:r>
        <w:t xml:space="preserve">1. Purpose</w:t>
      </w:r>
    </w:p>
    <w:p>
      <w:r>
        <w:t xml:space="preserve">[One or two sentences: why this procedure exists and what goes wrong without it.]</w:t>
      </w:r>
    </w:p>
    <w:p>
      <w:pPr>
        <w:pStyle w:val="Heading1"/>
      </w:pPr>
      <w:r>
        <w:t xml:space="preserve">2. Scope</w:t>
      </w:r>
    </w:p>
    <w:p>
      <w:pPr>
        <w:ind w:left="360" w:hanging="360"/>
      </w:pPr>
      <w:r>
        <w:t xml:space="preserve">•	Applies to: [teams, sites, systems or products].</w:t>
      </w:r>
    </w:p>
    <w:p>
      <w:pPr>
        <w:ind w:left="360" w:hanging="360"/>
      </w:pPr>
      <w:r>
        <w:t xml:space="preserve">•	Does not apply to: [anything that looks similar but follows a different procedure].</w:t>
      </w:r>
    </w:p>
    <w:p>
      <w:pPr>
        <w:pStyle w:val="Heading1"/>
      </w:pPr>
      <w:r>
        <w:t xml:space="preserve">3. Roles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0" w:type="dxa"/>
          <w:right w:w="80" w:type="dxa"/>
        </w:tblCellMar>
      </w:tblPr>
      <w:tblGrid>
        <w:gridCol w:w="4680"/>
        <w:gridCol w:w="4680"/>
      </w:tblGrid>
      <w:tr>
        <w:tc>
          <w:tcPr>
            <w:tcW w:w="4680" w:type="dxa"/>
            <w:shd w:val="clear" w:color="auto" w:fill="E8EEF3"/>
          </w:tcPr>
          <w:p>
            <w:pPr>
              <w:spacing w:after="0"/>
            </w:pPr>
            <w:r>
              <w:rPr>
                <w:b/>
                <w:sz w:val="20"/>
              </w:rPr>
              <w:t xml:space="preserve">Role</w:t>
            </w:r>
          </w:p>
        </w:tc>
        <w:tc>
          <w:tcPr>
            <w:tcW w:w="4680" w:type="dxa"/>
            <w:shd w:val="clear" w:color="auto" w:fill="E8EEF3"/>
          </w:tcPr>
          <w:p>
            <w:pPr>
              <w:spacing w:after="0"/>
            </w:pPr>
            <w:r>
              <w:rPr>
                <w:b/>
                <w:sz w:val="20"/>
              </w:rPr>
              <w:t xml:space="preserve">Responsible for</w:t>
            </w:r>
          </w:p>
        </w:tc>
      </w:tr>
      <w:tr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[Role 1, e.g. Support agent]</w:t>
            </w:r>
          </w:p>
        </w:tc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[Steps they carry out]</w:t>
            </w:r>
          </w:p>
        </w:tc>
      </w:tr>
      <w:tr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[Role 2, e.g. Team lead]</w:t>
            </w:r>
          </w:p>
        </w:tc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[Approvals and exceptions]</w:t>
            </w:r>
          </w:p>
        </w:tc>
      </w:tr>
      <w:tr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[Role 3, e.g. Finance]</w:t>
            </w:r>
          </w:p>
        </w:tc>
        <w:tc>
          <w:tcPr>
            <w:tcW w:w="4680" w:type="dxa"/>
          </w:tcPr>
          <w:p>
            <w:pPr>
              <w:spacing w:after="0"/>
            </w:pPr>
            <w:r>
              <w:rPr>
                <w:sz w:val="20"/>
              </w:rPr>
              <w:t xml:space="preserve">[Checks at the end]</w:t>
            </w:r>
          </w:p>
        </w:tc>
      </w:tr>
    </w:tbl>
    <w:p/>
    <w:p>
      <w:pPr>
        <w:pStyle w:val="Heading1"/>
      </w:pPr>
      <w:r>
        <w:t xml:space="preserve">4. Before you start</w:t>
      </w:r>
    </w:p>
    <w:p>
      <w:pPr>
        <w:ind w:left="360" w:hanging="360"/>
      </w:pPr>
      <w:r>
        <w:t xml:space="preserve">•	Access needed: [systems, permissions, keys].</w:t>
      </w:r>
    </w:p>
    <w:p>
      <w:pPr>
        <w:ind w:left="360" w:hanging="360"/>
      </w:pPr>
      <w:r>
        <w:t xml:space="preserve">•	Information needed: [order number, customer ID, form].</w:t>
      </w:r>
    </w:p>
    <w:p>
      <w:pPr>
        <w:ind w:left="360" w:hanging="360"/>
      </w:pPr>
      <w:r>
        <w:t xml:space="preserve">•	Safety or compliance checks: [anything that must be true before step 1].</w:t>
      </w:r>
    </w:p>
    <w:p>
      <w:pPr>
        <w:pStyle w:val="Heading1"/>
      </w:pPr>
      <w:r>
        <w:t xml:space="preserve">5. Steps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8EEF3"/>
          </w:tcPr>
          <w:p>
            <w:pPr>
              <w:spacing w:after="0"/>
            </w:pPr>
            <w:r>
              <w:rPr>
                <w:b/>
                <w:sz w:val="20"/>
              </w:rPr>
              <w:t xml:space="preserve">Step</w:t>
            </w:r>
          </w:p>
        </w:tc>
        <w:tc>
          <w:tcPr>
            <w:tcW w:w="2340" w:type="dxa"/>
            <w:shd w:val="clear" w:color="auto" w:fill="E8EEF3"/>
          </w:tcPr>
          <w:p>
            <w:pPr>
              <w:spacing w:after="0"/>
            </w:pPr>
            <w:r>
              <w:rPr>
                <w:b/>
                <w:sz w:val="20"/>
              </w:rPr>
              <w:t xml:space="preserve">Who</w:t>
            </w:r>
          </w:p>
        </w:tc>
        <w:tc>
          <w:tcPr>
            <w:tcW w:w="2340" w:type="dxa"/>
            <w:shd w:val="clear" w:color="auto" w:fill="E8EEF3"/>
          </w:tcPr>
          <w:p>
            <w:pPr>
              <w:spacing w:after="0"/>
            </w:pPr>
            <w:r>
              <w:rPr>
                <w:b/>
                <w:sz w:val="20"/>
              </w:rPr>
              <w:t xml:space="preserve">What to do</w:t>
            </w:r>
          </w:p>
        </w:tc>
        <w:tc>
          <w:tcPr>
            <w:tcW w:w="2340" w:type="dxa"/>
            <w:shd w:val="clear" w:color="auto" w:fill="E8EEF3"/>
          </w:tcPr>
          <w:p>
            <w:pPr>
              <w:spacing w:after="0"/>
            </w:pPr>
            <w:r>
              <w:rPr>
                <w:b/>
                <w:sz w:val="20"/>
              </w:rPr>
              <w:t xml:space="preserve">Done when</w:t>
            </w:r>
          </w:p>
        </w:tc>
      </w:tr>
      <w:tr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[Role]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[One action, starting with a verb]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[What you can see or check]</w:t>
            </w:r>
          </w:p>
        </w:tc>
      </w:tr>
      <w:tr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[Role]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[One action]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[Result]</w:t>
            </w:r>
          </w:p>
        </w:tc>
      </w:tr>
      <w:tr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[Role]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[One action]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[Result]</w:t>
            </w:r>
          </w:p>
        </w:tc>
      </w:tr>
      <w:tr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[Role]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[One action]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[Result]</w:t>
            </w:r>
          </w:p>
        </w:tc>
      </w:tr>
      <w:tr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[Role]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[One action]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[Result]</w:t>
            </w:r>
          </w:p>
        </w:tc>
      </w:tr>
    </w:tbl>
    <w:p/>
    <w:p>
      <w:pPr>
        <w:pStyle w:val="Heading1"/>
      </w:pPr>
      <w:r>
        <w:t xml:space="preserve">6. Exceptions and escalation</w:t>
      </w:r>
    </w:p>
    <w:p>
      <w:r>
        <w:t xml:space="preserve">If [situation], stop and contact [role or person] at [how]. Do not [the shortcut people are tempted to take].</w:t>
      </w:r>
    </w:p>
    <w:p>
      <w:pPr>
        <w:pStyle w:val="Heading1"/>
      </w:pPr>
      <w:r>
        <w:t xml:space="preserve">7. Records</w:t>
      </w:r>
    </w:p>
    <w:p>
      <w:r>
        <w:t xml:space="preserve">Keep [what record, e.g. the ticket and approval] in [where] for [how long].</w:t>
      </w:r>
    </w:p>
    <w:p>
      <w:pPr>
        <w:pStyle w:val="Heading1"/>
      </w:pPr>
      <w:r>
        <w:t xml:space="preserve">8. Related documents</w:t>
      </w:r>
    </w:p>
    <w:p>
      <w:pPr>
        <w:ind w:left="360" w:hanging="360"/>
      </w:pPr>
      <w:r>
        <w:t xml:space="preserve">•	[Policy, form or other SOP this one relies on]</w:t>
      </w:r>
    </w:p>
    <w:p>
      <w:pPr>
        <w:pStyle w:val="Heading1"/>
      </w:pPr>
      <w:r>
        <w:t xml:space="preserve">9. Change history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8EEF3"/>
          </w:tcPr>
          <w:p>
            <w:pPr>
              <w:spacing w:after="0"/>
            </w:pPr>
            <w:r>
              <w:rPr>
                <w:b/>
                <w:sz w:val="20"/>
              </w:rPr>
              <w:t xml:space="preserve">Version</w:t>
            </w:r>
          </w:p>
        </w:tc>
        <w:tc>
          <w:tcPr>
            <w:tcW w:w="2340" w:type="dxa"/>
            <w:shd w:val="clear" w:color="auto" w:fill="E8EEF3"/>
          </w:tcPr>
          <w:p>
            <w:pPr>
              <w:spacing w:after="0"/>
            </w:pPr>
            <w:r>
              <w:rPr>
                <w:b/>
                <w:sz w:val="20"/>
              </w:rPr>
              <w:t xml:space="preserve">Date</w:t>
            </w:r>
          </w:p>
        </w:tc>
        <w:tc>
          <w:tcPr>
            <w:tcW w:w="2340" w:type="dxa"/>
            <w:shd w:val="clear" w:color="auto" w:fill="E8EEF3"/>
          </w:tcPr>
          <w:p>
            <w:pPr>
              <w:spacing w:after="0"/>
            </w:pPr>
            <w:r>
              <w:rPr>
                <w:b/>
                <w:sz w:val="20"/>
              </w:rPr>
              <w:t xml:space="preserve">What changed</w:t>
            </w:r>
          </w:p>
        </w:tc>
        <w:tc>
          <w:tcPr>
            <w:tcW w:w="2340" w:type="dxa"/>
            <w:shd w:val="clear" w:color="auto" w:fill="E8EEF3"/>
          </w:tcPr>
          <w:p>
            <w:pPr>
              <w:spacing w:after="0"/>
            </w:pPr>
            <w:r>
              <w:rPr>
                <w:b/>
                <w:sz w:val="20"/>
              </w:rPr>
              <w:t xml:space="preserve">By</w:t>
            </w:r>
          </w:p>
        </w:tc>
      </w:tr>
      <w:tr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1.0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[Date]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First version</w:t>
            </w:r>
          </w:p>
        </w:tc>
        <w:tc>
          <w:tcPr>
            <w:tcW w:w="2340" w:type="dxa"/>
          </w:tcPr>
          <w:p>
            <w:pPr>
              <w:spacing w:after="0"/>
            </w:pPr>
            <w:r>
              <w:rPr>
                <w:sz w:val="20"/>
              </w:rPr>
              <w:t xml:space="preserve">[Name]</w:t>
            </w:r>
          </w:p>
        </w:tc>
      </w:tr>
    </w:tbl>
    <w:p/>
    <w:p>
      <w:pPr>
        <w:pStyle w:val="Heading1"/>
      </w:pPr>
      <w:r>
        <w:t xml:space="preserve">Sign-off</w:t>
      </w:r>
    </w:p>
    <w:p>
      <w:pPr>
        <w:spacing w:before="240"/>
      </w:pPr>
      <w:r>
        <w:rPr>
          <w:b/>
        </w:rPr>
        <w:t xml:space="preserve">Signed for the SOP owner</w:t>
      </w:r>
    </w:p>
    <w:p>
      <w:r>
        <w:t xml:space="preserve">Signature: ______________________________</w:t>
      </w:r>
    </w:p>
    <w:p>
      <w:r>
        <w:t xml:space="preserve">Name: ______________________________</w:t>
      </w:r>
    </w:p>
    <w:p>
      <w:r>
        <w:t xml:space="preserve">Title: ______________________________</w:t>
      </w:r>
    </w:p>
    <w:p>
      <w:r>
        <w:t xml:space="preserve">Date: ______________________________</w:t>
      </w:r>
    </w:p>
    <w:p>
      <w:pPr>
        <w:spacing w:before="240"/>
      </w:pPr>
      <w:r>
        <w:rPr>
          <w:b/>
        </w:rPr>
        <w:t xml:space="preserve">Signed for the approver</w:t>
      </w:r>
    </w:p>
    <w:p>
      <w:r>
        <w:t xml:space="preserve">Signature: ______________________________</w:t>
      </w:r>
    </w:p>
    <w:p>
      <w:r>
        <w:t xml:space="preserve">Name: ______________________________</w:t>
      </w:r>
    </w:p>
    <w:p>
      <w:r>
        <w:t xml:space="preserve">Title: ______________________________</w:t>
      </w:r>
    </w:p>
    <w:p>
      <w:r>
        <w:t xml:space="preserve">Date: ______________________________</w:t>
      </w:r>
    </w:p>
    <w:p>
      <w:pPr>
        <w:spacing w:before="480"/>
      </w:pPr>
      <w:r>
        <w:rPr>
          <w:i/>
          <w:sz w:val="16"/>
        </w:rPr>
        <w:t xml:space="preserve">Free template from globixera.com/templates/sop-template/</w:t>
      </w:r>
    </w:p>
    <w:sectPr>
      <w:pgSz w:w="12240" w:h="15840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40"/>
    </w:rPr>
  </w:style>
  <w:style w:type="paragraph" w:styleId="Heading1">
    <w:name w:val="heading 1"/>
    <w:basedOn w:val="Normal"/>
    <w:next w:val="Normal"/>
    <w:pPr>
      <w:keepNext/>
      <w:spacing w:before="240" w:after="80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